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B409A" w14:textId="66420983" w:rsidR="00897367" w:rsidRDefault="00DD6969">
      <w:pPr>
        <w:rPr>
          <w:b/>
          <w:bCs/>
          <w:u w:val="single"/>
        </w:rPr>
      </w:pPr>
      <w:r w:rsidRPr="000A0443">
        <w:rPr>
          <w:noProof/>
          <w:color w:val="00AEEE"/>
          <w:spacing w:val="-4"/>
          <w:w w:val="95"/>
          <w:lang w:eastAsia="en-GB"/>
        </w:rPr>
        <w:drawing>
          <wp:anchor distT="0" distB="0" distL="114300" distR="114300" simplePos="0" relativeHeight="251661312" behindDoc="1" locked="0" layoutInCell="1" allowOverlap="1" wp14:anchorId="12E8DEBF" wp14:editId="0FF8D4E4">
            <wp:simplePos x="0" y="0"/>
            <wp:positionH relativeFrom="column">
              <wp:posOffset>4184650</wp:posOffset>
            </wp:positionH>
            <wp:positionV relativeFrom="page">
              <wp:posOffset>1168400</wp:posOffset>
            </wp:positionV>
            <wp:extent cx="1416050" cy="1447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43">
        <w:rPr>
          <w:noProof/>
          <w:spacing w:val="-2"/>
          <w:lang w:eastAsia="en-GB"/>
        </w:rPr>
        <w:drawing>
          <wp:anchor distT="0" distB="0" distL="114300" distR="114300" simplePos="0" relativeHeight="251659264" behindDoc="0" locked="0" layoutInCell="1" allowOverlap="1" wp14:anchorId="7EF337B7" wp14:editId="4BFE3A46">
            <wp:simplePos x="0" y="0"/>
            <wp:positionH relativeFrom="margin">
              <wp:align>left</wp:align>
            </wp:positionH>
            <wp:positionV relativeFrom="page">
              <wp:posOffset>1250315</wp:posOffset>
            </wp:positionV>
            <wp:extent cx="1123950" cy="14097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969">
        <w:rPr>
          <w:b/>
          <w:bCs/>
          <w:u w:val="single"/>
        </w:rPr>
        <w:t xml:space="preserve">St Mary’s Catholic Primary School Governor roles and </w:t>
      </w:r>
      <w:bookmarkStart w:id="0" w:name="_GoBack"/>
      <w:bookmarkEnd w:id="0"/>
      <w:r w:rsidRPr="00DD6969">
        <w:rPr>
          <w:b/>
          <w:bCs/>
          <w:u w:val="single"/>
        </w:rPr>
        <w:t xml:space="preserve">responsibilities. </w:t>
      </w:r>
    </w:p>
    <w:p w14:paraId="75AF263D" w14:textId="195829A3" w:rsidR="00DD6969" w:rsidRDefault="00DD6969">
      <w:pPr>
        <w:rPr>
          <w:b/>
          <w:bCs/>
          <w:u w:val="single"/>
        </w:rPr>
      </w:pPr>
    </w:p>
    <w:p w14:paraId="09F4CA46" w14:textId="77777777" w:rsidR="00DD6969" w:rsidRDefault="00DD6969">
      <w:pPr>
        <w:rPr>
          <w:b/>
          <w:bCs/>
          <w:u w:val="single"/>
        </w:rPr>
      </w:pP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4573"/>
        <w:gridCol w:w="4573"/>
      </w:tblGrid>
      <w:tr w:rsidR="00DD6969" w14:paraId="49A88252" w14:textId="77777777" w:rsidTr="00DD6969">
        <w:trPr>
          <w:trHeight w:val="455"/>
        </w:trPr>
        <w:tc>
          <w:tcPr>
            <w:tcW w:w="4573" w:type="dxa"/>
          </w:tcPr>
          <w:p w14:paraId="07CEACF2" w14:textId="60F2D705" w:rsidR="00DD6969" w:rsidRDefault="00DD696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Role</w:t>
            </w:r>
          </w:p>
        </w:tc>
        <w:tc>
          <w:tcPr>
            <w:tcW w:w="4573" w:type="dxa"/>
          </w:tcPr>
          <w:p w14:paraId="1ECD6BAD" w14:textId="598B3702" w:rsidR="00DD6969" w:rsidRDefault="00DD696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Governor</w:t>
            </w:r>
          </w:p>
        </w:tc>
      </w:tr>
      <w:tr w:rsidR="00DD6969" w14:paraId="43461855" w14:textId="77777777" w:rsidTr="00DD6969">
        <w:trPr>
          <w:trHeight w:val="470"/>
        </w:trPr>
        <w:tc>
          <w:tcPr>
            <w:tcW w:w="4573" w:type="dxa"/>
          </w:tcPr>
          <w:p w14:paraId="609C5FA6" w14:textId="24EFB65E" w:rsidR="00DD6969" w:rsidRPr="00DD6969" w:rsidRDefault="00DD6969">
            <w:r w:rsidRPr="00DD6969">
              <w:t>Safeguarding &amp; Backup Safeguarding</w:t>
            </w:r>
          </w:p>
        </w:tc>
        <w:tc>
          <w:tcPr>
            <w:tcW w:w="4573" w:type="dxa"/>
          </w:tcPr>
          <w:p w14:paraId="6A0E57AB" w14:textId="2C68EE45" w:rsidR="00DD6969" w:rsidRPr="00DD6969" w:rsidRDefault="00DD6969">
            <w:r>
              <w:t xml:space="preserve">Jackie Fitzpatrick and Barbara Gardner </w:t>
            </w:r>
          </w:p>
        </w:tc>
      </w:tr>
      <w:tr w:rsidR="00DD6969" w14:paraId="4A17EDAE" w14:textId="77777777" w:rsidTr="00DD6969">
        <w:trPr>
          <w:trHeight w:val="455"/>
        </w:trPr>
        <w:tc>
          <w:tcPr>
            <w:tcW w:w="4573" w:type="dxa"/>
          </w:tcPr>
          <w:p w14:paraId="73204D37" w14:textId="4645609B" w:rsidR="00DD6969" w:rsidRPr="00DD6969" w:rsidRDefault="00DD6969">
            <w:r w:rsidRPr="00DD6969">
              <w:t>Maths</w:t>
            </w:r>
          </w:p>
        </w:tc>
        <w:tc>
          <w:tcPr>
            <w:tcW w:w="4573" w:type="dxa"/>
          </w:tcPr>
          <w:p w14:paraId="393F3D1A" w14:textId="5170AF99" w:rsidR="00DD6969" w:rsidRPr="00DD6969" w:rsidRDefault="008D70F0">
            <w:r>
              <w:t>Jackie Fitzpatrick</w:t>
            </w:r>
          </w:p>
        </w:tc>
      </w:tr>
      <w:tr w:rsidR="00DD6969" w14:paraId="43BF5BA0" w14:textId="77777777" w:rsidTr="00DD6969">
        <w:trPr>
          <w:trHeight w:val="455"/>
        </w:trPr>
        <w:tc>
          <w:tcPr>
            <w:tcW w:w="4573" w:type="dxa"/>
          </w:tcPr>
          <w:p w14:paraId="130600E2" w14:textId="09FB3257" w:rsidR="00DD6969" w:rsidRPr="00DD6969" w:rsidRDefault="00DD6969">
            <w:r>
              <w:t>English and Phonics</w:t>
            </w:r>
          </w:p>
        </w:tc>
        <w:tc>
          <w:tcPr>
            <w:tcW w:w="4573" w:type="dxa"/>
          </w:tcPr>
          <w:p w14:paraId="685C9B51" w14:textId="46645BD9" w:rsidR="00DD6969" w:rsidRPr="00DD6969" w:rsidRDefault="008D70F0">
            <w:r>
              <w:t>Sarah Bolton-Rigby</w:t>
            </w:r>
          </w:p>
        </w:tc>
      </w:tr>
      <w:tr w:rsidR="00DD6969" w14:paraId="4CA7127F" w14:textId="77777777" w:rsidTr="00DD6969">
        <w:trPr>
          <w:trHeight w:val="455"/>
        </w:trPr>
        <w:tc>
          <w:tcPr>
            <w:tcW w:w="4573" w:type="dxa"/>
          </w:tcPr>
          <w:p w14:paraId="1F2AE3DE" w14:textId="36EB133F" w:rsidR="00DD6969" w:rsidRPr="00DD6969" w:rsidRDefault="00DD6969">
            <w:r>
              <w:t>RE</w:t>
            </w:r>
            <w:r w:rsidR="00BC6172">
              <w:t xml:space="preserve"> and HRSE</w:t>
            </w:r>
            <w:r>
              <w:t xml:space="preserve"> (including </w:t>
            </w:r>
            <w:proofErr w:type="spellStart"/>
            <w:r>
              <w:t>Laudato</w:t>
            </w:r>
            <w:proofErr w:type="spellEnd"/>
            <w:r>
              <w:t xml:space="preserve"> Si) </w:t>
            </w:r>
          </w:p>
        </w:tc>
        <w:tc>
          <w:tcPr>
            <w:tcW w:w="4573" w:type="dxa"/>
          </w:tcPr>
          <w:p w14:paraId="4B746DDA" w14:textId="1C1E0AF7" w:rsidR="00DD6969" w:rsidRPr="00DD6969" w:rsidRDefault="00DD6969">
            <w:r>
              <w:t>Barbara Gardner</w:t>
            </w:r>
          </w:p>
        </w:tc>
      </w:tr>
      <w:tr w:rsidR="00DD6969" w14:paraId="166A9A8E" w14:textId="77777777" w:rsidTr="00DD6969">
        <w:trPr>
          <w:trHeight w:val="926"/>
        </w:trPr>
        <w:tc>
          <w:tcPr>
            <w:tcW w:w="4573" w:type="dxa"/>
          </w:tcPr>
          <w:p w14:paraId="407D64DC" w14:textId="2994BACA" w:rsidR="00DD6969" w:rsidRPr="00DD6969" w:rsidRDefault="00DD6969">
            <w:r>
              <w:t>Science and STEM (Science, Technology, Engineering and Maths)</w:t>
            </w:r>
          </w:p>
        </w:tc>
        <w:tc>
          <w:tcPr>
            <w:tcW w:w="4573" w:type="dxa"/>
          </w:tcPr>
          <w:p w14:paraId="259313C8" w14:textId="7DB98170" w:rsidR="00DD6969" w:rsidRPr="00DD6969" w:rsidRDefault="008D70F0">
            <w:r>
              <w:t>Barbara Gardner</w:t>
            </w:r>
          </w:p>
        </w:tc>
      </w:tr>
      <w:tr w:rsidR="00DD6969" w14:paraId="2CBDAF57" w14:textId="77777777" w:rsidTr="00DD6969">
        <w:trPr>
          <w:trHeight w:val="455"/>
        </w:trPr>
        <w:tc>
          <w:tcPr>
            <w:tcW w:w="4573" w:type="dxa"/>
          </w:tcPr>
          <w:p w14:paraId="12B7E439" w14:textId="42ABC210" w:rsidR="00DD6969" w:rsidRPr="00DD6969" w:rsidRDefault="00DD6969">
            <w:r>
              <w:t>DT and Art</w:t>
            </w:r>
          </w:p>
        </w:tc>
        <w:tc>
          <w:tcPr>
            <w:tcW w:w="4573" w:type="dxa"/>
          </w:tcPr>
          <w:p w14:paraId="33BB1FBF" w14:textId="52915DD8" w:rsidR="00DD6969" w:rsidRPr="00DD6969" w:rsidRDefault="008D70F0">
            <w:r>
              <w:t>Angela Pye</w:t>
            </w:r>
          </w:p>
        </w:tc>
      </w:tr>
      <w:tr w:rsidR="00DD6969" w14:paraId="157755DC" w14:textId="77777777" w:rsidTr="00DD6969">
        <w:trPr>
          <w:trHeight w:val="470"/>
        </w:trPr>
        <w:tc>
          <w:tcPr>
            <w:tcW w:w="4573" w:type="dxa"/>
          </w:tcPr>
          <w:p w14:paraId="03FC64FD" w14:textId="07E5936E" w:rsidR="00DD6969" w:rsidRPr="00DD6969" w:rsidRDefault="00DD6969">
            <w:r>
              <w:t>Modern Foreign Language</w:t>
            </w:r>
          </w:p>
        </w:tc>
        <w:tc>
          <w:tcPr>
            <w:tcW w:w="4573" w:type="dxa"/>
          </w:tcPr>
          <w:p w14:paraId="04BB0339" w14:textId="5B906CD3" w:rsidR="00DD6969" w:rsidRPr="00DD6969" w:rsidRDefault="008D70F0">
            <w:r>
              <w:t>Victoria Houlding</w:t>
            </w:r>
          </w:p>
        </w:tc>
      </w:tr>
      <w:tr w:rsidR="00DD6969" w14:paraId="5D82EBC0" w14:textId="77777777" w:rsidTr="00DD6969">
        <w:trPr>
          <w:trHeight w:val="455"/>
        </w:trPr>
        <w:tc>
          <w:tcPr>
            <w:tcW w:w="4573" w:type="dxa"/>
          </w:tcPr>
          <w:p w14:paraId="64836CF5" w14:textId="64831640" w:rsidR="00DD6969" w:rsidRDefault="00DD6969">
            <w:r>
              <w:t>Inclusion (Sen and PP)</w:t>
            </w:r>
          </w:p>
        </w:tc>
        <w:tc>
          <w:tcPr>
            <w:tcW w:w="4573" w:type="dxa"/>
          </w:tcPr>
          <w:p w14:paraId="20F7CD12" w14:textId="7A7D12DA" w:rsidR="00DD6969" w:rsidRPr="00DD6969" w:rsidRDefault="00DD6969">
            <w:r>
              <w:t>Jackie Fitzpatrick</w:t>
            </w:r>
          </w:p>
        </w:tc>
      </w:tr>
      <w:tr w:rsidR="00DD6969" w14:paraId="3B5E421A" w14:textId="77777777" w:rsidTr="00DD6969">
        <w:trPr>
          <w:trHeight w:val="455"/>
        </w:trPr>
        <w:tc>
          <w:tcPr>
            <w:tcW w:w="4573" w:type="dxa"/>
          </w:tcPr>
          <w:p w14:paraId="18EFF927" w14:textId="4A338F38" w:rsidR="00DD6969" w:rsidRDefault="00DD6969">
            <w:r>
              <w:t>Early Years and Foundation Stage</w:t>
            </w:r>
          </w:p>
        </w:tc>
        <w:tc>
          <w:tcPr>
            <w:tcW w:w="4573" w:type="dxa"/>
          </w:tcPr>
          <w:p w14:paraId="493618B2" w14:textId="5B42715C" w:rsidR="00DD6969" w:rsidRPr="00DD6969" w:rsidRDefault="008D70F0">
            <w:r>
              <w:t>Sarah Bolton-Rigby</w:t>
            </w:r>
          </w:p>
        </w:tc>
      </w:tr>
      <w:tr w:rsidR="00DD6969" w14:paraId="595D19F0" w14:textId="77777777" w:rsidTr="00DD6969">
        <w:trPr>
          <w:trHeight w:val="470"/>
        </w:trPr>
        <w:tc>
          <w:tcPr>
            <w:tcW w:w="4573" w:type="dxa"/>
          </w:tcPr>
          <w:p w14:paraId="4E7B45DA" w14:textId="3A81EB0C" w:rsidR="00DD6969" w:rsidRDefault="00DD6969">
            <w:r>
              <w:t>Mental Wellbeing</w:t>
            </w:r>
          </w:p>
        </w:tc>
        <w:tc>
          <w:tcPr>
            <w:tcW w:w="4573" w:type="dxa"/>
          </w:tcPr>
          <w:p w14:paraId="6A339EB9" w14:textId="06591F3A" w:rsidR="00DD6969" w:rsidRPr="00DD6969" w:rsidRDefault="00DD6969">
            <w:r>
              <w:t xml:space="preserve">Clare Kennedy </w:t>
            </w:r>
          </w:p>
        </w:tc>
      </w:tr>
      <w:tr w:rsidR="00DD6969" w14:paraId="58D8110A" w14:textId="77777777" w:rsidTr="00DD6969">
        <w:trPr>
          <w:trHeight w:val="455"/>
        </w:trPr>
        <w:tc>
          <w:tcPr>
            <w:tcW w:w="4573" w:type="dxa"/>
          </w:tcPr>
          <w:p w14:paraId="345101DA" w14:textId="675AD883" w:rsidR="00DD6969" w:rsidRDefault="00DD6969">
            <w:r>
              <w:t xml:space="preserve">PE </w:t>
            </w:r>
          </w:p>
        </w:tc>
        <w:tc>
          <w:tcPr>
            <w:tcW w:w="4573" w:type="dxa"/>
          </w:tcPr>
          <w:p w14:paraId="22C0C87C" w14:textId="252BFB7B" w:rsidR="00DD6969" w:rsidRPr="00DD6969" w:rsidRDefault="008D70F0">
            <w:r>
              <w:t>Victoria Houlding</w:t>
            </w:r>
          </w:p>
        </w:tc>
      </w:tr>
      <w:tr w:rsidR="00DD6969" w14:paraId="5E9FE058" w14:textId="77777777" w:rsidTr="00DD6969">
        <w:trPr>
          <w:trHeight w:val="455"/>
        </w:trPr>
        <w:tc>
          <w:tcPr>
            <w:tcW w:w="4573" w:type="dxa"/>
          </w:tcPr>
          <w:p w14:paraId="641F964A" w14:textId="0E5C394B" w:rsidR="00DD6969" w:rsidRDefault="00DD6969">
            <w:r>
              <w:t>Geography and History</w:t>
            </w:r>
          </w:p>
        </w:tc>
        <w:tc>
          <w:tcPr>
            <w:tcW w:w="4573" w:type="dxa"/>
          </w:tcPr>
          <w:p w14:paraId="2AD5941D" w14:textId="7E540B54" w:rsidR="00DD6969" w:rsidRPr="00DD6969" w:rsidRDefault="008D70F0">
            <w:r>
              <w:t>Victoria Houlding</w:t>
            </w:r>
          </w:p>
        </w:tc>
      </w:tr>
      <w:tr w:rsidR="00DD6969" w14:paraId="2030B577" w14:textId="77777777" w:rsidTr="00DD6969">
        <w:trPr>
          <w:trHeight w:val="455"/>
        </w:trPr>
        <w:tc>
          <w:tcPr>
            <w:tcW w:w="4573" w:type="dxa"/>
          </w:tcPr>
          <w:p w14:paraId="6F43EFDC" w14:textId="7DEE5678" w:rsidR="00DD6969" w:rsidRDefault="00DD6969">
            <w:r>
              <w:t>Music</w:t>
            </w:r>
          </w:p>
        </w:tc>
        <w:tc>
          <w:tcPr>
            <w:tcW w:w="4573" w:type="dxa"/>
          </w:tcPr>
          <w:p w14:paraId="1C55BC97" w14:textId="252EF334" w:rsidR="00DD6969" w:rsidRPr="00DD6969" w:rsidRDefault="008D70F0">
            <w:r>
              <w:t>Angela Pye</w:t>
            </w:r>
          </w:p>
        </w:tc>
      </w:tr>
      <w:tr w:rsidR="00DD6969" w14:paraId="2F8A8350" w14:textId="77777777" w:rsidTr="00DD6969">
        <w:trPr>
          <w:trHeight w:val="470"/>
        </w:trPr>
        <w:tc>
          <w:tcPr>
            <w:tcW w:w="4573" w:type="dxa"/>
          </w:tcPr>
          <w:p w14:paraId="38821E71" w14:textId="4EED358A" w:rsidR="00DD6969" w:rsidRDefault="00DD6969">
            <w:r>
              <w:t>Computing</w:t>
            </w:r>
          </w:p>
        </w:tc>
        <w:tc>
          <w:tcPr>
            <w:tcW w:w="4573" w:type="dxa"/>
          </w:tcPr>
          <w:p w14:paraId="72D6A525" w14:textId="117F09D0" w:rsidR="00DD6969" w:rsidRPr="00DD6969" w:rsidRDefault="008D70F0">
            <w:r>
              <w:t>Clare Kennedy</w:t>
            </w:r>
          </w:p>
        </w:tc>
      </w:tr>
      <w:tr w:rsidR="00DD6969" w14:paraId="395D7C16" w14:textId="77777777" w:rsidTr="00DD6969">
        <w:trPr>
          <w:trHeight w:val="455"/>
        </w:trPr>
        <w:tc>
          <w:tcPr>
            <w:tcW w:w="4573" w:type="dxa"/>
          </w:tcPr>
          <w:p w14:paraId="12C97506" w14:textId="5DD30070" w:rsidR="00DD6969" w:rsidRDefault="00DD6969">
            <w:r>
              <w:t>Health and Safety</w:t>
            </w:r>
          </w:p>
        </w:tc>
        <w:tc>
          <w:tcPr>
            <w:tcW w:w="4573" w:type="dxa"/>
          </w:tcPr>
          <w:p w14:paraId="559B1410" w14:textId="40C8ED38" w:rsidR="00DD6969" w:rsidRPr="00DD6969" w:rsidRDefault="00DD6969">
            <w:r>
              <w:t>Sarah Bolton-Rigby</w:t>
            </w:r>
          </w:p>
        </w:tc>
      </w:tr>
      <w:tr w:rsidR="00DD6969" w14:paraId="77C7150E" w14:textId="77777777" w:rsidTr="00DD6969">
        <w:trPr>
          <w:trHeight w:val="455"/>
        </w:trPr>
        <w:tc>
          <w:tcPr>
            <w:tcW w:w="4573" w:type="dxa"/>
          </w:tcPr>
          <w:p w14:paraId="0D64A163" w14:textId="0665644E" w:rsidR="00DD6969" w:rsidRDefault="00DD6969">
            <w:r>
              <w:t>Educational Visits</w:t>
            </w:r>
          </w:p>
        </w:tc>
        <w:tc>
          <w:tcPr>
            <w:tcW w:w="4573" w:type="dxa"/>
          </w:tcPr>
          <w:p w14:paraId="689002C4" w14:textId="539CB70B" w:rsidR="00DD6969" w:rsidRPr="00DD6969" w:rsidRDefault="00DD6969">
            <w:r>
              <w:t>Angela Pye</w:t>
            </w:r>
          </w:p>
        </w:tc>
      </w:tr>
      <w:tr w:rsidR="00DD6969" w14:paraId="7E686841" w14:textId="77777777" w:rsidTr="00DD6969">
        <w:trPr>
          <w:trHeight w:val="470"/>
        </w:trPr>
        <w:tc>
          <w:tcPr>
            <w:tcW w:w="4573" w:type="dxa"/>
          </w:tcPr>
          <w:p w14:paraId="664DC556" w14:textId="16EDF39A" w:rsidR="00DD6969" w:rsidRDefault="00DD6969">
            <w:r>
              <w:t xml:space="preserve">Training link governor </w:t>
            </w:r>
          </w:p>
        </w:tc>
        <w:tc>
          <w:tcPr>
            <w:tcW w:w="4573" w:type="dxa"/>
          </w:tcPr>
          <w:p w14:paraId="50985101" w14:textId="0B8D2B61" w:rsidR="00DD6969" w:rsidRPr="00DD6969" w:rsidRDefault="00DD6969">
            <w:r>
              <w:t>Sarah Bolton-Rigby</w:t>
            </w:r>
          </w:p>
        </w:tc>
      </w:tr>
      <w:tr w:rsidR="00DD6969" w14:paraId="5735FE65" w14:textId="77777777" w:rsidTr="00DD6969">
        <w:trPr>
          <w:trHeight w:val="455"/>
        </w:trPr>
        <w:tc>
          <w:tcPr>
            <w:tcW w:w="4573" w:type="dxa"/>
          </w:tcPr>
          <w:p w14:paraId="7BB7503B" w14:textId="1F746007" w:rsidR="00DD6969" w:rsidRDefault="00DD6969">
            <w:r>
              <w:t xml:space="preserve">School council (including pupil voice) </w:t>
            </w:r>
          </w:p>
        </w:tc>
        <w:tc>
          <w:tcPr>
            <w:tcW w:w="4573" w:type="dxa"/>
          </w:tcPr>
          <w:p w14:paraId="428DDBCC" w14:textId="58B2E2FD" w:rsidR="00DD6969" w:rsidRPr="00DD6969" w:rsidRDefault="00DD6969">
            <w:r>
              <w:t>Angela Pye</w:t>
            </w:r>
          </w:p>
        </w:tc>
      </w:tr>
      <w:tr w:rsidR="00DD6969" w14:paraId="1D743058" w14:textId="77777777" w:rsidTr="00DD6969">
        <w:trPr>
          <w:trHeight w:val="455"/>
        </w:trPr>
        <w:tc>
          <w:tcPr>
            <w:tcW w:w="4573" w:type="dxa"/>
          </w:tcPr>
          <w:p w14:paraId="2ED7811D" w14:textId="616C5402" w:rsidR="00DD6969" w:rsidRDefault="00DD6969">
            <w:r>
              <w:t xml:space="preserve">Website compliance </w:t>
            </w:r>
          </w:p>
        </w:tc>
        <w:tc>
          <w:tcPr>
            <w:tcW w:w="4573" w:type="dxa"/>
          </w:tcPr>
          <w:p w14:paraId="1C810A48" w14:textId="0475C368" w:rsidR="00DD6969" w:rsidRPr="00DD6969" w:rsidRDefault="00DD6969">
            <w:r>
              <w:t>Sarah Bolton-Rigby</w:t>
            </w:r>
          </w:p>
        </w:tc>
      </w:tr>
    </w:tbl>
    <w:p w14:paraId="3668786E" w14:textId="77777777" w:rsidR="00DD6969" w:rsidRPr="00DD6969" w:rsidRDefault="00DD6969">
      <w:pPr>
        <w:rPr>
          <w:b/>
          <w:bCs/>
          <w:u w:val="single"/>
        </w:rPr>
      </w:pPr>
    </w:p>
    <w:sectPr w:rsidR="00DD6969" w:rsidRPr="00DD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69"/>
    <w:rsid w:val="000A6075"/>
    <w:rsid w:val="0053302A"/>
    <w:rsid w:val="00897367"/>
    <w:rsid w:val="008D70F0"/>
    <w:rsid w:val="00BC6172"/>
    <w:rsid w:val="00DD6969"/>
    <w:rsid w:val="00F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73E8"/>
  <w15:chartTrackingRefBased/>
  <w15:docId w15:val="{F010446D-0788-431F-8228-B0DD9E24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9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Taylor</dc:creator>
  <cp:keywords/>
  <dc:description/>
  <cp:lastModifiedBy>Chris Lofthouse</cp:lastModifiedBy>
  <cp:revision>2</cp:revision>
  <cp:lastPrinted>2025-11-11T13:52:00Z</cp:lastPrinted>
  <dcterms:created xsi:type="dcterms:W3CDTF">2025-11-11T13:43:00Z</dcterms:created>
  <dcterms:modified xsi:type="dcterms:W3CDTF">2025-11-12T11:37:00Z</dcterms:modified>
</cp:coreProperties>
</file>